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01" w:rsidRDefault="00D11201" w:rsidP="005C268F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D11201" w:rsidRPr="005C268F" w:rsidRDefault="00D11201" w:rsidP="005C268F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D11201" w:rsidRDefault="00D11201" w:rsidP="005C268F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D11201" w:rsidRPr="00B1280E" w:rsidRDefault="00D11201" w:rsidP="00B1280E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B1280E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B1280E">
        <w:rPr>
          <w:sz w:val="28"/>
          <w:szCs w:val="28"/>
          <w:u w:val="single"/>
          <w:lang w:val="ru-RU"/>
        </w:rPr>
        <w:t>199</w:t>
      </w:r>
    </w:p>
    <w:p w:rsidR="00D11201" w:rsidRPr="00B1280E" w:rsidRDefault="00D11201" w:rsidP="005C268F">
      <w:pPr>
        <w:pStyle w:val="BodyText"/>
        <w:rPr>
          <w:lang w:val="ru-RU"/>
        </w:rPr>
      </w:pPr>
    </w:p>
    <w:p w:rsidR="00D11201" w:rsidRPr="005463F2" w:rsidRDefault="00D11201">
      <w:pPr>
        <w:pStyle w:val="BodyText"/>
      </w:pPr>
    </w:p>
    <w:p w:rsidR="00D11201" w:rsidRPr="005463F2" w:rsidRDefault="00D11201">
      <w:pPr>
        <w:pStyle w:val="BodyText"/>
      </w:pPr>
    </w:p>
    <w:p w:rsidR="00D11201" w:rsidRPr="005463F2" w:rsidRDefault="00D11201">
      <w:pPr>
        <w:pStyle w:val="Title"/>
        <w:rPr>
          <w:sz w:val="28"/>
          <w:szCs w:val="28"/>
        </w:rPr>
      </w:pPr>
      <w:r w:rsidRPr="005463F2">
        <w:rPr>
          <w:sz w:val="28"/>
          <w:szCs w:val="28"/>
        </w:rPr>
        <w:t>ТЕХНОЛОГІЧНА КАРТКА АДМІНІСТРАТИВНОЇ</w:t>
      </w:r>
      <w:r w:rsidRPr="005463F2">
        <w:rPr>
          <w:spacing w:val="-19"/>
          <w:sz w:val="28"/>
          <w:szCs w:val="28"/>
        </w:rPr>
        <w:t xml:space="preserve"> </w:t>
      </w:r>
      <w:r w:rsidRPr="005463F2">
        <w:rPr>
          <w:sz w:val="28"/>
          <w:szCs w:val="28"/>
        </w:rPr>
        <w:t>ПОСЛУГИ</w:t>
      </w:r>
    </w:p>
    <w:p w:rsidR="00D11201" w:rsidRDefault="00D11201">
      <w:pPr>
        <w:ind w:left="569"/>
        <w:jc w:val="center"/>
        <w:rPr>
          <w:b/>
          <w:color w:val="0C0C0C"/>
          <w:spacing w:val="-2"/>
          <w:sz w:val="27"/>
        </w:rPr>
      </w:pPr>
      <w:r>
        <w:rPr>
          <w:b/>
          <w:color w:val="0C0C0C"/>
          <w:sz w:val="27"/>
        </w:rPr>
        <w:t>Продовження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строку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дії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війни</w:t>
      </w:r>
    </w:p>
    <w:p w:rsidR="00D11201" w:rsidRPr="005463F2" w:rsidRDefault="00D11201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D11201" w:rsidRPr="005463F2" w:rsidTr="00290A10">
        <w:trPr>
          <w:trHeight w:val="1021"/>
        </w:trPr>
        <w:tc>
          <w:tcPr>
            <w:tcW w:w="413" w:type="dxa"/>
          </w:tcPr>
          <w:p w:rsidR="00D11201" w:rsidRPr="00290A10" w:rsidRDefault="00D11201" w:rsidP="00290A10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290A10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290A10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D11201" w:rsidRPr="00290A10" w:rsidRDefault="00D11201" w:rsidP="00290A10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>Етапи опрацювання звернення</w:t>
            </w:r>
            <w:r w:rsidRPr="00290A1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про</w:t>
            </w:r>
            <w:r w:rsidRPr="00290A1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 xml:space="preserve">надання </w:t>
            </w:r>
            <w:r w:rsidRPr="00290A1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>Відповідальна</w:t>
            </w:r>
            <w:r w:rsidRPr="00290A1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посадова</w:t>
            </w:r>
            <w:r w:rsidRPr="00290A1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 xml:space="preserve">особа </w:t>
            </w:r>
            <w:r w:rsidRPr="00290A10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D11201" w:rsidRPr="00290A10" w:rsidRDefault="00D11201" w:rsidP="00290A10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 xml:space="preserve">надання </w:t>
            </w:r>
            <w:r w:rsidRPr="00290A1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>Структурні підрозділи суб’єкта</w:t>
            </w:r>
            <w:r w:rsidRPr="00290A1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надання</w:t>
            </w:r>
            <w:r w:rsidRPr="00290A1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D11201" w:rsidRPr="00290A10" w:rsidRDefault="00D11201" w:rsidP="00290A10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>Строки виконання етапів</w:t>
            </w:r>
            <w:r w:rsidRPr="00290A1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D11201" w:rsidRPr="005463F2" w:rsidTr="00290A10">
        <w:trPr>
          <w:trHeight w:val="839"/>
        </w:trPr>
        <w:tc>
          <w:tcPr>
            <w:tcW w:w="413" w:type="dxa"/>
            <w:vMerge w:val="restart"/>
            <w:vAlign w:val="center"/>
          </w:tcPr>
          <w:p w:rsidR="00D11201" w:rsidRPr="00290A10" w:rsidRDefault="00D11201" w:rsidP="00290A10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290A10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Адміністратор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центру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Центр надання адміністративних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У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день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 xml:space="preserve">звернення </w:t>
            </w:r>
            <w:r w:rsidRPr="00290A10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D11201" w:rsidRPr="005463F2" w:rsidTr="00290A10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</w:tr>
      <w:tr w:rsidR="00D11201" w:rsidRPr="005463F2" w:rsidTr="00290A10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D11201" w:rsidRPr="00290A10" w:rsidRDefault="00D11201" w:rsidP="00290A10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290A10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Адміністратор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центру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Центр надання адміністративних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Не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пізніше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 xml:space="preserve">наступного робочого дня після </w:t>
            </w:r>
            <w:r w:rsidRPr="00290A10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D11201" w:rsidRPr="005463F2" w:rsidTr="00290A10">
        <w:trPr>
          <w:trHeight w:val="406"/>
        </w:trPr>
        <w:tc>
          <w:tcPr>
            <w:tcW w:w="413" w:type="dxa"/>
            <w:vAlign w:val="center"/>
          </w:tcPr>
          <w:p w:rsidR="00D11201" w:rsidRPr="00290A10" w:rsidRDefault="00D11201" w:rsidP="00290A1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290A10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290A10">
              <w:rPr>
                <w:spacing w:val="-1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 xml:space="preserve">надання </w:t>
            </w:r>
            <w:r w:rsidRPr="00290A10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Не пізніше 5 календарних днів з дня надходження заяви</w:t>
            </w:r>
            <w:bookmarkStart w:id="0" w:name="_GoBack"/>
            <w:bookmarkEnd w:id="0"/>
          </w:p>
        </w:tc>
      </w:tr>
      <w:tr w:rsidR="00D11201" w:rsidRPr="005463F2" w:rsidTr="00290A10">
        <w:trPr>
          <w:trHeight w:val="1512"/>
        </w:trPr>
        <w:tc>
          <w:tcPr>
            <w:tcW w:w="413" w:type="dxa"/>
            <w:vAlign w:val="center"/>
          </w:tcPr>
          <w:p w:rsidR="00D11201" w:rsidRPr="00290A10" w:rsidRDefault="00D11201" w:rsidP="00290A1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Передача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результату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Протягом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одного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D11201" w:rsidRPr="005463F2" w:rsidTr="00290A10">
        <w:trPr>
          <w:trHeight w:val="1512"/>
        </w:trPr>
        <w:tc>
          <w:tcPr>
            <w:tcW w:w="413" w:type="dxa"/>
            <w:vAlign w:val="center"/>
          </w:tcPr>
          <w:p w:rsidR="00D11201" w:rsidRPr="00290A10" w:rsidRDefault="00D11201" w:rsidP="00290A1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Направлення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D11201" w:rsidRPr="00290A10" w:rsidRDefault="00D11201" w:rsidP="00290A10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Адміністратор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центру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D11201" w:rsidRPr="00290A10" w:rsidRDefault="00D11201" w:rsidP="00290A10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Центр надання адміністративних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D11201" w:rsidRPr="00290A10" w:rsidRDefault="00D11201" w:rsidP="00290A10">
            <w:pPr>
              <w:pStyle w:val="TableParagraph"/>
              <w:ind w:left="370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</w:t>
            </w:r>
            <w:r w:rsidRPr="00290A10">
              <w:rPr>
                <w:spacing w:val="-5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одноденний</w:t>
            </w:r>
            <w:r w:rsidRPr="00290A10">
              <w:rPr>
                <w:spacing w:val="-5"/>
                <w:sz w:val="28"/>
                <w:szCs w:val="28"/>
              </w:rPr>
              <w:t xml:space="preserve"> </w:t>
            </w:r>
            <w:r w:rsidRPr="00290A10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D11201" w:rsidRPr="005463F2" w:rsidTr="00290A10">
        <w:trPr>
          <w:trHeight w:val="818"/>
        </w:trPr>
        <w:tc>
          <w:tcPr>
            <w:tcW w:w="413" w:type="dxa"/>
            <w:vMerge w:val="restart"/>
            <w:vAlign w:val="center"/>
          </w:tcPr>
          <w:p w:rsidR="00D11201" w:rsidRPr="00290A10" w:rsidRDefault="00D11201" w:rsidP="00290A10">
            <w:pPr>
              <w:pStyle w:val="TableParagraph"/>
              <w:jc w:val="center"/>
              <w:rPr>
                <w:sz w:val="28"/>
                <w:szCs w:val="28"/>
              </w:rPr>
            </w:pPr>
            <w:r w:rsidRPr="00290A10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Видача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Адміністратор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центру</w:t>
            </w:r>
            <w:r w:rsidRPr="00290A10">
              <w:rPr>
                <w:spacing w:val="-17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Центр надання адміністративних</w:t>
            </w:r>
            <w:r w:rsidRPr="00290A10">
              <w:rPr>
                <w:spacing w:val="-18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У</w:t>
            </w:r>
            <w:r w:rsidRPr="00290A10">
              <w:rPr>
                <w:spacing w:val="-1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день</w:t>
            </w:r>
            <w:r w:rsidRPr="00290A10">
              <w:rPr>
                <w:spacing w:val="-2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звернення</w:t>
            </w:r>
            <w:r w:rsidRPr="00290A10">
              <w:rPr>
                <w:spacing w:val="-1"/>
                <w:sz w:val="28"/>
                <w:szCs w:val="28"/>
              </w:rPr>
              <w:t xml:space="preserve"> </w:t>
            </w:r>
            <w:r w:rsidRPr="00290A10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D11201" w:rsidRPr="005463F2" w:rsidTr="00290A10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1201" w:rsidRPr="00290A10" w:rsidRDefault="00D11201" w:rsidP="00290A1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D11201" w:rsidRPr="00290A10" w:rsidRDefault="00D11201">
            <w:pPr>
              <w:rPr>
                <w:sz w:val="28"/>
                <w:szCs w:val="28"/>
              </w:rPr>
            </w:pPr>
          </w:p>
        </w:tc>
      </w:tr>
      <w:tr w:rsidR="00D11201" w:rsidRPr="005463F2" w:rsidTr="00290A10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D11201" w:rsidRPr="00290A10" w:rsidRDefault="00D11201" w:rsidP="00290A10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290A10">
              <w:rPr>
                <w:b/>
                <w:sz w:val="28"/>
                <w:szCs w:val="28"/>
              </w:rPr>
              <w:t>Оскарження</w:t>
            </w:r>
            <w:r w:rsidRPr="00290A1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>результату</w:t>
            </w:r>
            <w:r w:rsidRPr="00290A1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0A10">
              <w:rPr>
                <w:b/>
                <w:sz w:val="28"/>
                <w:szCs w:val="28"/>
              </w:rPr>
              <w:t xml:space="preserve">надання </w:t>
            </w:r>
            <w:r w:rsidRPr="00290A1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D11201" w:rsidRPr="005463F2" w:rsidTr="00290A10">
        <w:trPr>
          <w:trHeight w:val="1230"/>
        </w:trPr>
        <w:tc>
          <w:tcPr>
            <w:tcW w:w="15158" w:type="dxa"/>
            <w:gridSpan w:val="5"/>
          </w:tcPr>
          <w:p w:rsidR="00D11201" w:rsidRPr="00290A10" w:rsidRDefault="00D11201" w:rsidP="00290A10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290A10">
              <w:rPr>
                <w:sz w:val="28"/>
                <w:szCs w:val="28"/>
              </w:rPr>
              <w:t>Дії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або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бездіяльність</w:t>
            </w:r>
            <w:r w:rsidRPr="00290A10">
              <w:rPr>
                <w:spacing w:val="-4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адміністратора</w:t>
            </w:r>
            <w:r w:rsidRPr="00290A10">
              <w:rPr>
                <w:spacing w:val="-4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центру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надання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адміністративних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послуг</w:t>
            </w:r>
            <w:r w:rsidRPr="00290A10">
              <w:rPr>
                <w:spacing w:val="-4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та/або</w:t>
            </w:r>
            <w:r w:rsidRPr="00290A10">
              <w:rPr>
                <w:spacing w:val="-3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посадової</w:t>
            </w:r>
            <w:r w:rsidRPr="00290A10">
              <w:rPr>
                <w:spacing w:val="-4"/>
                <w:sz w:val="28"/>
                <w:szCs w:val="28"/>
              </w:rPr>
              <w:t xml:space="preserve"> </w:t>
            </w:r>
            <w:r w:rsidRPr="00290A10">
              <w:rPr>
                <w:sz w:val="28"/>
                <w:szCs w:val="28"/>
              </w:rPr>
              <w:t>особи</w:t>
            </w:r>
            <w:r w:rsidRPr="00290A10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290A10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D11201" w:rsidRPr="005463F2" w:rsidRDefault="00D11201">
      <w:pPr>
        <w:pStyle w:val="TableParagraph"/>
        <w:rPr>
          <w:sz w:val="28"/>
          <w:szCs w:val="28"/>
        </w:rPr>
      </w:pPr>
    </w:p>
    <w:sectPr w:rsidR="00D11201" w:rsidRPr="005463F2" w:rsidSect="005C268F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01" w:rsidRDefault="00D11201" w:rsidP="005B790C">
      <w:r>
        <w:separator/>
      </w:r>
    </w:p>
  </w:endnote>
  <w:endnote w:type="continuationSeparator" w:id="0">
    <w:p w:rsidR="00D11201" w:rsidRDefault="00D11201" w:rsidP="005B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201" w:rsidRDefault="00D11201" w:rsidP="002D38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1201" w:rsidRDefault="00D112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201" w:rsidRDefault="00D11201" w:rsidP="002D38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1201" w:rsidRDefault="00D112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01" w:rsidRDefault="00D11201" w:rsidP="005B790C">
      <w:r>
        <w:separator/>
      </w:r>
    </w:p>
  </w:footnote>
  <w:footnote w:type="continuationSeparator" w:id="0">
    <w:p w:rsidR="00D11201" w:rsidRDefault="00D11201" w:rsidP="005B7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201" w:rsidRDefault="00D11201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D11201" w:rsidRPr="005C268F" w:rsidRDefault="00D11201" w:rsidP="005C268F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66E03"/>
    <w:rsid w:val="001E31FE"/>
    <w:rsid w:val="00211A44"/>
    <w:rsid w:val="00290A10"/>
    <w:rsid w:val="002D38E1"/>
    <w:rsid w:val="00306C2E"/>
    <w:rsid w:val="003A2A9A"/>
    <w:rsid w:val="003F603D"/>
    <w:rsid w:val="004859A5"/>
    <w:rsid w:val="005463F2"/>
    <w:rsid w:val="00591341"/>
    <w:rsid w:val="005B790C"/>
    <w:rsid w:val="005C268F"/>
    <w:rsid w:val="006417C8"/>
    <w:rsid w:val="00777168"/>
    <w:rsid w:val="00826187"/>
    <w:rsid w:val="00945EF1"/>
    <w:rsid w:val="009B5304"/>
    <w:rsid w:val="009B72FA"/>
    <w:rsid w:val="00AA4F5E"/>
    <w:rsid w:val="00AA5869"/>
    <w:rsid w:val="00B1280E"/>
    <w:rsid w:val="00B7000B"/>
    <w:rsid w:val="00C1403E"/>
    <w:rsid w:val="00C7793F"/>
    <w:rsid w:val="00D11201"/>
    <w:rsid w:val="00DD2AC4"/>
    <w:rsid w:val="00E279E3"/>
    <w:rsid w:val="00F729EB"/>
    <w:rsid w:val="00FB6667"/>
    <w:rsid w:val="00FF3317"/>
    <w:rsid w:val="4BD3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0C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B790C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5B790C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B790C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B790C"/>
  </w:style>
  <w:style w:type="paragraph" w:customStyle="1" w:styleId="TableParagraph">
    <w:name w:val="Table Paragraph"/>
    <w:basedOn w:val="Normal"/>
    <w:uiPriority w:val="99"/>
    <w:rsid w:val="005B790C"/>
  </w:style>
  <w:style w:type="paragraph" w:styleId="Header">
    <w:name w:val="header"/>
    <w:basedOn w:val="Normal"/>
    <w:link w:val="Head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5C26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318</Words>
  <Characters>1817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2025-12-11T08:16:00Z</dcterms:created>
  <dcterms:modified xsi:type="dcterms:W3CDTF">2025-12-18T13:07:00Z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ECC713210EBC4F4C93E833B69FC38EC8_12</vt:lpwstr>
  </property>
</Properties>
</file>